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740220"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080C5C">
        <w:rPr>
          <w:rFonts w:ascii="Book Antiqua" w:hAnsi="Book Antiqua"/>
          <w:b/>
          <w:lang w:val="en-GB"/>
        </w:rPr>
        <w:t xml:space="preserve"> 2022-23</w:t>
      </w:r>
    </w:p>
    <w:p w:rsidR="003E49A8" w:rsidRDefault="003E49A8" w:rsidP="00740220">
      <w:pPr>
        <w:jc w:val="center"/>
        <w:rPr>
          <w:rFonts w:ascii="Book Antiqua" w:hAnsi="Book Antiqua"/>
          <w:b/>
          <w:lang w:val="en-GB"/>
        </w:rPr>
      </w:pPr>
    </w:p>
    <w:p w:rsidR="003E49A8" w:rsidRPr="00BF0CF2" w:rsidRDefault="003E49A8" w:rsidP="00740220">
      <w:pPr>
        <w:jc w:val="center"/>
        <w:rPr>
          <w:rFonts w:ascii="Book Antiqua" w:hAnsi="Book Antiqua"/>
          <w:b/>
          <w:lang w:val="en-GB"/>
        </w:rPr>
      </w:pPr>
    </w:p>
    <w:p w:rsidR="00740220" w:rsidRPr="00BF0CF2" w:rsidRDefault="00740220" w:rsidP="00740220">
      <w:pPr>
        <w:rPr>
          <w:rFonts w:ascii="Book Antiqua" w:hAnsi="Book Antiqua"/>
          <w:b/>
          <w:lang w:val="en-GB"/>
        </w:rPr>
      </w:pPr>
    </w:p>
    <w:tbl>
      <w:tblPr>
        <w:tblStyle w:val="LightList-Accent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E874CD"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CF0AC7" w:rsidRDefault="00E874CD"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E874CD">
              <w:rPr>
                <w:rFonts w:ascii="Book Antiqua" w:hAnsi="Book Antiqua"/>
                <w:sz w:val="22"/>
                <w:szCs w:val="22"/>
                <w:lang w:val="en-US"/>
              </w:rPr>
              <w:t xml:space="preserve">If your PhD has been submitted but not yet examined, please enter the date of submission under PhD submitted. If your PhD has already been awarded, please enter the date of the viva voce examination under PhD awarded. If your PhD has </w:t>
            </w:r>
            <w:r w:rsidRPr="00E874CD">
              <w:rPr>
                <w:rFonts w:ascii="Book Antiqua" w:hAnsi="Book Antiqua"/>
                <w:sz w:val="22"/>
                <w:szCs w:val="22"/>
                <w:lang w:val="en-US"/>
              </w:rPr>
              <w:lastRenderedPageBreak/>
              <w:t>not yet been submitted or examined, please enter the expected date of submission</w:t>
            </w:r>
            <w:r>
              <w:rPr>
                <w:rFonts w:ascii="Book Antiqua" w:hAnsi="Book Antiqua"/>
                <w:sz w:val="22"/>
                <w:szCs w:val="22"/>
                <w:lang w:val="en-US"/>
              </w:rPr>
              <w:t>.</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 xml:space="preserve">Publications: </w:t>
            </w:r>
          </w:p>
        </w:tc>
        <w:tc>
          <w:tcPr>
            <w:tcW w:w="8214" w:type="dxa"/>
          </w:tcPr>
          <w:p w:rsidR="00740220" w:rsidRPr="00E76BB0"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LightList-Accent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32786D" w:rsidRDefault="0032786D"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r w:rsidRPr="0032786D">
              <w:rPr>
                <w:rFonts w:ascii="Book Antiqua" w:eastAsia="Arial" w:hAnsi="Book Antiqua"/>
                <w:color w:val="000000"/>
                <w:sz w:val="20"/>
                <w:szCs w:val="20"/>
              </w:rPr>
              <w:t xml:space="preserve">Please, check the number of words per each section of the official BA Scheme notes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3E49A8"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3E49A8" w:rsidRDefault="003E49A8"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Proposed mentor</w:t>
            </w:r>
          </w:p>
        </w:tc>
        <w:tc>
          <w:tcPr>
            <w:tcW w:w="8214" w:type="dxa"/>
          </w:tcPr>
          <w:p w:rsidR="003E49A8" w:rsidRPr="005F211E" w:rsidRDefault="00514F9E"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14F9E">
              <w:rPr>
                <w:rFonts w:ascii="Book Antiqua" w:eastAsia="Arial" w:hAnsi="Book Antiqua"/>
                <w:color w:val="000000"/>
                <w:spacing w:val="-1"/>
              </w:rPr>
              <w:t>Please provide the name of your proposed mentor</w:t>
            </w:r>
            <w:r>
              <w:rPr>
                <w:rFonts w:ascii="Book Antiqua" w:eastAsia="Arial" w:hAnsi="Book Antiqua"/>
                <w:color w:val="000000"/>
                <w:spacing w:val="-1"/>
              </w:rPr>
              <w:t>.</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Plans for publication / dissemination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214" w:type="dxa"/>
          </w:tcPr>
          <w:p w:rsidR="00E874CD" w:rsidRPr="005F211E"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lastRenderedPageBreak/>
              <w:t>Endangered or Emerging Subject Area</w:t>
            </w:r>
          </w:p>
        </w:tc>
        <w:tc>
          <w:tcPr>
            <w:tcW w:w="8214" w:type="dxa"/>
          </w:tcPr>
          <w:p w:rsidR="00E874CD"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In 2011, the British Academy launched a programme to support languages and the use of quantitative methods in the humanities and social sciences. The programme aims to: build capacity to address these deep-seated challenges at all levels; and to demonstrate the value and significance of languages and quantitative skills for the health and wellbeing of the education and research base, the individual, and for the UK’s competitiveness. Our education and skills work is delivered through a range of initiatives, including: fellowships, scholarships and grants; policy reports, advocacy, forums and conferences; and prizes, partnerships and collaborations.</w:t>
            </w:r>
          </w:p>
          <w:p w:rsidR="00E874CD" w:rsidRDefault="00E874CD"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 xml:space="preserve">(http://www.thebritishacademy.ac.uk/policy/Skills_and_Education_Policy .cfm) Please indicate here if, and how, your application is particularly relevant to this programme. </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Ethical Issues</w:t>
            </w:r>
          </w:p>
        </w:tc>
        <w:tc>
          <w:tcPr>
            <w:tcW w:w="8214" w:type="dxa"/>
          </w:tcPr>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p>
        </w:tc>
      </w:tr>
    </w:tbl>
    <w:p w:rsidR="00E874CD"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E874CD" w:rsidRPr="00BF0CF2"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740220" w:rsidRPr="00BF0CF2" w:rsidRDefault="00740220" w:rsidP="00740220">
      <w:pPr>
        <w:spacing w:before="192" w:after="595" w:line="230" w:lineRule="exact"/>
        <w:rPr>
          <w:lang w:val="en-GB"/>
        </w:rPr>
        <w:sectPr w:rsidR="00740220" w:rsidRPr="00BF0CF2">
          <w:headerReference w:type="even" r:id="rId7"/>
          <w:headerReference w:type="default" r:id="rId8"/>
          <w:footerReference w:type="even" r:id="rId9"/>
          <w:footerReference w:type="default" r:id="rId10"/>
          <w:headerReference w:type="first" r:id="rId11"/>
          <w:footerReference w:type="first" r:id="rId12"/>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p w:rsidR="00AB2024" w:rsidRDefault="00A53BA7">
      <w:bookmarkStart w:id="0" w:name="_GoBack"/>
      <w:bookmarkEnd w:id="0"/>
    </w:p>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BA7" w:rsidRDefault="00A53BA7" w:rsidP="001159CA">
      <w:r>
        <w:separator/>
      </w:r>
    </w:p>
  </w:endnote>
  <w:endnote w:type="continuationSeparator" w:id="0">
    <w:p w:rsidR="00A53BA7" w:rsidRDefault="00A53BA7"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Footer"/>
          <w:jc w:val="center"/>
        </w:pPr>
        <w:r>
          <w:fldChar w:fldCharType="begin"/>
        </w:r>
        <w:r>
          <w:instrText xml:space="preserve"> PAGE   \* MERGEFORMAT </w:instrText>
        </w:r>
        <w:r>
          <w:fldChar w:fldCharType="separate"/>
        </w:r>
        <w:r w:rsidR="00080C5C">
          <w:rPr>
            <w:noProof/>
          </w:rPr>
          <w:t>3</w:t>
        </w:r>
        <w:r>
          <w:rPr>
            <w:noProof/>
          </w:rPr>
          <w:fldChar w:fldCharType="end"/>
        </w:r>
      </w:p>
    </w:sdtContent>
  </w:sdt>
  <w:p w:rsidR="002A465E" w:rsidRDefault="00A53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BA7" w:rsidRDefault="00A53BA7" w:rsidP="001159CA">
      <w:r>
        <w:separator/>
      </w:r>
    </w:p>
  </w:footnote>
  <w:footnote w:type="continuationSeparator" w:id="0">
    <w:p w:rsidR="00A53BA7" w:rsidRDefault="00A53BA7" w:rsidP="0011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A53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A53BA7" w:rsidP="009B27E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A53B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080C5C"/>
    <w:rsid w:val="001159CA"/>
    <w:rsid w:val="001A5B9E"/>
    <w:rsid w:val="00222819"/>
    <w:rsid w:val="00234634"/>
    <w:rsid w:val="002A67D7"/>
    <w:rsid w:val="002A7477"/>
    <w:rsid w:val="002C5EBC"/>
    <w:rsid w:val="0032786D"/>
    <w:rsid w:val="003E49A8"/>
    <w:rsid w:val="004B7020"/>
    <w:rsid w:val="00514F9E"/>
    <w:rsid w:val="006A1595"/>
    <w:rsid w:val="006B0684"/>
    <w:rsid w:val="00740220"/>
    <w:rsid w:val="007A3539"/>
    <w:rsid w:val="00892CF2"/>
    <w:rsid w:val="008B5C0D"/>
    <w:rsid w:val="00975CA3"/>
    <w:rsid w:val="00975FF2"/>
    <w:rsid w:val="009D3C98"/>
    <w:rsid w:val="009E6444"/>
    <w:rsid w:val="00A53BA7"/>
    <w:rsid w:val="00D7372A"/>
    <w:rsid w:val="00D82112"/>
    <w:rsid w:val="00E874CD"/>
    <w:rsid w:val="00E8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75D62"/>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0220"/>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Header">
    <w:name w:val="header"/>
    <w:basedOn w:val="Normal"/>
    <w:link w:val="HeaderChar"/>
    <w:uiPriority w:val="99"/>
    <w:unhideWhenUsed/>
    <w:rsid w:val="00740220"/>
    <w:pPr>
      <w:tabs>
        <w:tab w:val="center" w:pos="4513"/>
        <w:tab w:val="right" w:pos="9026"/>
      </w:tabs>
    </w:pPr>
  </w:style>
  <w:style w:type="character" w:customStyle="1" w:styleId="HeaderChar">
    <w:name w:val="Header Char"/>
    <w:basedOn w:val="DefaultParagraphFont"/>
    <w:link w:val="Header"/>
    <w:uiPriority w:val="99"/>
    <w:rsid w:val="00740220"/>
    <w:rPr>
      <w:rFonts w:ascii="Times New Roman" w:eastAsia="PMingLiU" w:hAnsi="Times New Roman" w:cs="Times New Roman"/>
      <w:lang w:val="en-US"/>
    </w:rPr>
  </w:style>
  <w:style w:type="paragraph" w:styleId="Footer">
    <w:name w:val="footer"/>
    <w:basedOn w:val="Normal"/>
    <w:link w:val="FooterChar"/>
    <w:uiPriority w:val="99"/>
    <w:unhideWhenUsed/>
    <w:rsid w:val="00740220"/>
    <w:pPr>
      <w:tabs>
        <w:tab w:val="center" w:pos="4513"/>
        <w:tab w:val="right" w:pos="9026"/>
      </w:tabs>
    </w:pPr>
  </w:style>
  <w:style w:type="character" w:customStyle="1" w:styleId="FooterChar">
    <w:name w:val="Footer Char"/>
    <w:basedOn w:val="DefaultParagraphFont"/>
    <w:link w:val="Footer"/>
    <w:uiPriority w:val="99"/>
    <w:rsid w:val="00740220"/>
    <w:rPr>
      <w:rFonts w:ascii="Times New Roman" w:eastAsia="PMingLiU" w:hAnsi="Times New Roman" w:cs="Times New Roman"/>
      <w:lang w:val="en-US"/>
    </w:rPr>
  </w:style>
  <w:style w:type="table" w:styleId="LightList-Accent5">
    <w:name w:val="Light List Accent 5"/>
    <w:basedOn w:val="TableNormal"/>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 Tucci</cp:lastModifiedBy>
  <cp:revision>2</cp:revision>
  <dcterms:created xsi:type="dcterms:W3CDTF">2022-07-05T06:03:00Z</dcterms:created>
  <dcterms:modified xsi:type="dcterms:W3CDTF">2022-07-05T06:03:00Z</dcterms:modified>
</cp:coreProperties>
</file>